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204FF" w14:textId="77777777" w:rsidR="00A312CE" w:rsidRDefault="00055292">
      <w:pPr>
        <w:pStyle w:val="Heading1"/>
        <w:ind w:left="1" w:hanging="3"/>
        <w:rPr>
          <w:rFonts w:ascii="Arial Black" w:eastAsia="Arial Black" w:hAnsi="Arial Black" w:cs="Arial Black"/>
        </w:rPr>
      </w:pPr>
      <w:r>
        <w:rPr>
          <w:rFonts w:ascii="Arial Black" w:eastAsia="Arial Black" w:hAnsi="Arial Black" w:cs="Arial Black"/>
          <w:noProof/>
        </w:rPr>
        <w:drawing>
          <wp:anchor distT="228600" distB="228600" distL="228600" distR="228600" simplePos="0" relativeHeight="251658240" behindDoc="0" locked="0" layoutInCell="1" hidden="0" allowOverlap="1" wp14:anchorId="4FE73F86" wp14:editId="45B95C43">
            <wp:simplePos x="0" y="0"/>
            <wp:positionH relativeFrom="page">
              <wp:posOffset>4493895</wp:posOffset>
            </wp:positionH>
            <wp:positionV relativeFrom="page">
              <wp:posOffset>571500</wp:posOffset>
            </wp:positionV>
            <wp:extent cx="2333625" cy="1162050"/>
            <wp:effectExtent l="0" t="0" r="0" b="0"/>
            <wp:wrapSquare wrapText="bothSides" distT="228600" distB="228600" distL="228600" distR="2286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451" b="2451"/>
                    <a:stretch>
                      <a:fillRect/>
                    </a:stretch>
                  </pic:blipFill>
                  <pic:spPr>
                    <a:xfrm>
                      <a:off x="0" y="0"/>
                      <a:ext cx="2333625" cy="1162050"/>
                    </a:xfrm>
                    <a:prstGeom prst="rect">
                      <a:avLst/>
                    </a:prstGeom>
                    <a:ln/>
                  </pic:spPr>
                </pic:pic>
              </a:graphicData>
            </a:graphic>
          </wp:anchor>
        </w:drawing>
      </w:r>
      <w:r>
        <w:rPr>
          <w:rFonts w:ascii="Arial Black" w:eastAsia="Arial Black" w:hAnsi="Arial Black" w:cs="Arial Black"/>
        </w:rPr>
        <w:t>Naches Sportsman’s Days</w:t>
      </w:r>
    </w:p>
    <w:p w14:paraId="12B68680" w14:textId="103A0C2E" w:rsidR="00A312CE" w:rsidRDefault="00055292">
      <w:pPr>
        <w:pStyle w:val="Heading1"/>
        <w:ind w:left="1" w:hanging="3"/>
        <w:rPr>
          <w:rFonts w:ascii="Arial Black" w:eastAsia="Arial Black" w:hAnsi="Arial Black" w:cs="Arial Black"/>
        </w:rPr>
      </w:pPr>
      <w:r>
        <w:rPr>
          <w:rFonts w:ascii="Arial Black" w:eastAsia="Arial Black" w:hAnsi="Arial Black" w:cs="Arial Black"/>
        </w:rPr>
        <w:t xml:space="preserve">September </w:t>
      </w:r>
      <w:r w:rsidR="00D216BB">
        <w:rPr>
          <w:rFonts w:ascii="Arial Black" w:eastAsia="Arial Black" w:hAnsi="Arial Black" w:cs="Arial Black"/>
        </w:rPr>
        <w:t>11</w:t>
      </w:r>
      <w:r>
        <w:rPr>
          <w:rFonts w:ascii="Arial Black" w:eastAsia="Arial Black" w:hAnsi="Arial Black" w:cs="Arial Black"/>
        </w:rPr>
        <w:t xml:space="preserve"> &amp; </w:t>
      </w:r>
      <w:r w:rsidR="00D216BB">
        <w:rPr>
          <w:rFonts w:ascii="Arial Black" w:eastAsia="Arial Black" w:hAnsi="Arial Black" w:cs="Arial Black"/>
        </w:rPr>
        <w:t>12</w:t>
      </w:r>
      <w:r>
        <w:rPr>
          <w:rFonts w:ascii="Arial Black" w:eastAsia="Arial Black" w:hAnsi="Arial Black" w:cs="Arial Black"/>
        </w:rPr>
        <w:t>, 202</w:t>
      </w:r>
      <w:r w:rsidR="00D216BB">
        <w:rPr>
          <w:rFonts w:ascii="Arial Black" w:eastAsia="Arial Black" w:hAnsi="Arial Black" w:cs="Arial Black"/>
        </w:rPr>
        <w:t>6</w:t>
      </w:r>
    </w:p>
    <w:p w14:paraId="7F52AA7F" w14:textId="77777777" w:rsidR="00A312CE" w:rsidRDefault="00055292">
      <w:pPr>
        <w:pStyle w:val="Heading1"/>
        <w:ind w:left="1" w:hanging="3"/>
        <w:rPr>
          <w:rFonts w:ascii="Arial Black" w:eastAsia="Arial Black" w:hAnsi="Arial Black" w:cs="Arial Black"/>
        </w:rPr>
      </w:pPr>
      <w:r>
        <w:rPr>
          <w:rFonts w:ascii="Arial Black" w:eastAsia="Arial Black" w:hAnsi="Arial Black" w:cs="Arial Black"/>
        </w:rPr>
        <w:t>Booth/Activity Application</w:t>
      </w:r>
      <w:r>
        <w:rPr>
          <w:rFonts w:ascii="Arial Black" w:eastAsia="Arial Black" w:hAnsi="Arial Black" w:cs="Arial Black"/>
        </w:rPr>
        <w:tab/>
      </w:r>
    </w:p>
    <w:p w14:paraId="2163CDB7" w14:textId="77777777" w:rsidR="00A312CE" w:rsidRDefault="00A312CE">
      <w:pPr>
        <w:ind w:hanging="2"/>
        <w:rPr>
          <w:rFonts w:ascii="Calibri" w:eastAsia="Calibri" w:hAnsi="Calibri" w:cs="Calibri"/>
          <w:sz w:val="20"/>
          <w:szCs w:val="20"/>
        </w:rPr>
      </w:pPr>
    </w:p>
    <w:p w14:paraId="6153406C" w14:textId="77777777" w:rsidR="00A312CE" w:rsidRDefault="00055292">
      <w:pPr>
        <w:ind w:hanging="2"/>
        <w:rPr>
          <w:rFonts w:ascii="Calibri" w:eastAsia="Calibri" w:hAnsi="Calibri" w:cs="Calibri"/>
          <w:b/>
          <w:bCs/>
          <w:sz w:val="26"/>
          <w:szCs w:val="26"/>
        </w:rPr>
      </w:pPr>
      <w:r>
        <w:rPr>
          <w:rFonts w:ascii="Calibri" w:eastAsia="Calibri" w:hAnsi="Calibri" w:cs="Calibri"/>
          <w:b/>
          <w:bCs/>
          <w:sz w:val="26"/>
          <w:szCs w:val="26"/>
        </w:rPr>
        <w:t xml:space="preserve">Rental Fee: $50 per 10’ by 10’ ft. area. </w:t>
      </w:r>
    </w:p>
    <w:p w14:paraId="51DB5C54" w14:textId="77777777" w:rsidR="00A312CE" w:rsidRDefault="00A312CE">
      <w:pPr>
        <w:ind w:hanging="2"/>
        <w:rPr>
          <w:rFonts w:ascii="Calibri" w:eastAsia="Calibri" w:hAnsi="Calibri" w:cs="Calibri"/>
          <w:b/>
          <w:bCs/>
          <w:sz w:val="22"/>
          <w:szCs w:val="22"/>
        </w:rPr>
      </w:pPr>
    </w:p>
    <w:p w14:paraId="6771EE56" w14:textId="461C5E4C" w:rsidR="00A312CE" w:rsidRDefault="00055292">
      <w:pPr>
        <w:ind w:hanging="2"/>
        <w:rPr>
          <w:rFonts w:ascii="Calibri" w:eastAsia="Calibri" w:hAnsi="Calibri" w:cs="Calibri"/>
        </w:rPr>
      </w:pPr>
      <w:r>
        <w:rPr>
          <w:rFonts w:ascii="Calibri" w:eastAsia="Calibri" w:hAnsi="Calibri" w:cs="Calibri"/>
        </w:rPr>
        <w:t>The Naches Lions Club welcomes you to Sportsman’s Days, our annual community event. Read through the Booth/Activity Rules &amp; Regulations page carefully. Early registration is key to getting booth location and other details arranged properly</w:t>
      </w:r>
      <w:r w:rsidR="00224323">
        <w:rPr>
          <w:rFonts w:ascii="Calibri" w:eastAsia="Calibri" w:hAnsi="Calibri" w:cs="Calibri"/>
        </w:rPr>
        <w:t xml:space="preserve"> – this is especially true for food vendors!</w:t>
      </w:r>
      <w:r>
        <w:rPr>
          <w:rFonts w:ascii="Calibri" w:eastAsia="Calibri" w:hAnsi="Calibri" w:cs="Calibri"/>
        </w:rPr>
        <w:t xml:space="preserve"> When deciding booth vendors and locations, Naches organizations, school groups, and sports teams take priority.  Inappropriate or non-community related items will not be allowed, including the sale of drugs and alcohol. The Naches Lions reserve the right to limit items that create uncontrolled and excessive litter on the grounds (potato guns, marshmallow guns, poppers, etc.). </w:t>
      </w:r>
    </w:p>
    <w:p w14:paraId="18D141B2" w14:textId="77777777" w:rsidR="00A312CE" w:rsidRDefault="00A312CE">
      <w:pPr>
        <w:ind w:hanging="2"/>
        <w:rPr>
          <w:rFonts w:ascii="Calibri" w:eastAsia="Calibri" w:hAnsi="Calibri" w:cs="Calibri"/>
          <w:sz w:val="22"/>
          <w:szCs w:val="22"/>
        </w:rPr>
      </w:pPr>
    </w:p>
    <w:p w14:paraId="2ED20515" w14:textId="5D4BFAB9" w:rsidR="00A312CE" w:rsidRDefault="00055292">
      <w:pPr>
        <w:jc w:val="center"/>
        <w:rPr>
          <w:rFonts w:ascii="Calibri" w:eastAsia="Calibri" w:hAnsi="Calibri" w:cs="Calibri"/>
          <w:b/>
          <w:bCs/>
          <w:color w:val="FF0000"/>
        </w:rPr>
      </w:pPr>
      <w:r>
        <w:rPr>
          <w:rFonts w:ascii="Calibri" w:eastAsia="Calibri" w:hAnsi="Calibri" w:cs="Calibri"/>
          <w:b/>
          <w:bCs/>
          <w:color w:val="FF0000"/>
        </w:rPr>
        <w:t xml:space="preserve">This Application with fees MUST be </w:t>
      </w:r>
      <w:r w:rsidR="004E156D">
        <w:rPr>
          <w:rFonts w:ascii="Calibri" w:eastAsia="Calibri" w:hAnsi="Calibri" w:cs="Calibri"/>
          <w:b/>
          <w:bCs/>
          <w:color w:val="FF0000"/>
        </w:rPr>
        <w:t>submitted</w:t>
      </w:r>
      <w:r>
        <w:rPr>
          <w:rFonts w:ascii="Calibri" w:eastAsia="Calibri" w:hAnsi="Calibri" w:cs="Calibri"/>
          <w:b/>
          <w:bCs/>
          <w:color w:val="FF0000"/>
        </w:rPr>
        <w:t xml:space="preserve"> by September 1, 202</w:t>
      </w:r>
      <w:r w:rsidR="004E156D">
        <w:rPr>
          <w:rFonts w:ascii="Calibri" w:eastAsia="Calibri" w:hAnsi="Calibri" w:cs="Calibri"/>
          <w:b/>
          <w:bCs/>
          <w:color w:val="FF0000"/>
        </w:rPr>
        <w:t>6</w:t>
      </w:r>
      <w:r>
        <w:rPr>
          <w:rFonts w:ascii="Calibri" w:eastAsia="Calibri" w:hAnsi="Calibri" w:cs="Calibri"/>
          <w:b/>
          <w:bCs/>
          <w:color w:val="FF0000"/>
        </w:rPr>
        <w:t>.</w:t>
      </w:r>
    </w:p>
    <w:p w14:paraId="4A19D20B" w14:textId="77777777" w:rsidR="00A312CE" w:rsidRDefault="00055292">
      <w:pPr>
        <w:jc w:val="center"/>
        <w:rPr>
          <w:rFonts w:ascii="Calibri" w:eastAsia="Calibri" w:hAnsi="Calibri" w:cs="Calibri"/>
          <w:b/>
          <w:bCs/>
          <w:color w:val="FF0000"/>
          <w:sz w:val="22"/>
          <w:szCs w:val="22"/>
        </w:rPr>
      </w:pPr>
      <w:r>
        <w:rPr>
          <w:rFonts w:ascii="Calibri" w:eastAsia="Calibri" w:hAnsi="Calibri" w:cs="Calibri"/>
          <w:b/>
          <w:bCs/>
          <w:color w:val="FF0000"/>
        </w:rPr>
        <w:t>Applications will not be accepted after this date without prior approval from the chairperson.</w:t>
      </w:r>
    </w:p>
    <w:p w14:paraId="5B9BBA8C" w14:textId="77777777" w:rsidR="00A312CE" w:rsidRDefault="00055292">
      <w:pPr>
        <w:ind w:left="1" w:hanging="3"/>
        <w:jc w:val="center"/>
        <w:rPr>
          <w:rFonts w:ascii="Calibri" w:eastAsia="Calibri" w:hAnsi="Calibri" w:cs="Calibri"/>
          <w:b/>
          <w:bCs/>
          <w:sz w:val="22"/>
          <w:szCs w:val="22"/>
        </w:rPr>
      </w:pPr>
      <w:r>
        <w:rPr>
          <w:rFonts w:ascii="Calibri" w:eastAsia="Calibri" w:hAnsi="Calibri" w:cs="Calibri"/>
          <w:b/>
          <w:bCs/>
          <w:sz w:val="22"/>
          <w:szCs w:val="22"/>
        </w:rPr>
        <w:tab/>
      </w:r>
    </w:p>
    <w:p w14:paraId="005082CD" w14:textId="77777777" w:rsidR="00A312CE" w:rsidRDefault="00055292">
      <w:pPr>
        <w:spacing w:line="360" w:lineRule="auto"/>
        <w:ind w:hanging="2"/>
        <w:jc w:val="both"/>
        <w:rPr>
          <w:rFonts w:ascii="Calibri" w:eastAsia="Calibri" w:hAnsi="Calibri" w:cs="Calibri"/>
          <w:sz w:val="22"/>
          <w:szCs w:val="22"/>
        </w:rPr>
      </w:pPr>
      <w:r>
        <w:rPr>
          <w:rFonts w:ascii="Calibri" w:eastAsia="Calibri" w:hAnsi="Calibri" w:cs="Calibri"/>
          <w:sz w:val="22"/>
          <w:szCs w:val="22"/>
        </w:rPr>
        <w:t>Contact Name: _____________________________ Organization: ___________________________________________</w:t>
      </w:r>
    </w:p>
    <w:p w14:paraId="2BB6A234" w14:textId="77777777" w:rsidR="00A312CE" w:rsidRDefault="00055292">
      <w:pPr>
        <w:spacing w:line="360" w:lineRule="auto"/>
        <w:ind w:hanging="2"/>
        <w:rPr>
          <w:rFonts w:ascii="Calibri" w:eastAsia="Calibri" w:hAnsi="Calibri" w:cs="Calibri"/>
          <w:sz w:val="22"/>
          <w:szCs w:val="22"/>
        </w:rPr>
      </w:pPr>
      <w:r>
        <w:rPr>
          <w:rFonts w:ascii="Calibri" w:eastAsia="Calibri" w:hAnsi="Calibri" w:cs="Calibri"/>
          <w:sz w:val="22"/>
          <w:szCs w:val="22"/>
        </w:rPr>
        <w:t xml:space="preserve">Address: _____________________________________City: _________________________State: ____ Zip: __________ </w:t>
      </w:r>
    </w:p>
    <w:p w14:paraId="1879736B" w14:textId="77777777" w:rsidR="00A312CE" w:rsidRDefault="00055292">
      <w:pPr>
        <w:spacing w:line="360" w:lineRule="auto"/>
        <w:ind w:hanging="2"/>
        <w:rPr>
          <w:rFonts w:ascii="Calibri" w:eastAsia="Calibri" w:hAnsi="Calibri" w:cs="Calibri"/>
          <w:sz w:val="22"/>
          <w:szCs w:val="22"/>
        </w:rPr>
      </w:pPr>
      <w:r>
        <w:rPr>
          <w:rFonts w:ascii="Calibri" w:eastAsia="Calibri" w:hAnsi="Calibri" w:cs="Calibri"/>
          <w:sz w:val="22"/>
          <w:szCs w:val="22"/>
        </w:rPr>
        <w:t>Phone: ________________ Cell: ________________ E-Mail:________________________________________________</w:t>
      </w:r>
    </w:p>
    <w:p w14:paraId="064D9F86" w14:textId="77777777" w:rsidR="00A312CE" w:rsidRDefault="00055292">
      <w:pPr>
        <w:spacing w:line="360" w:lineRule="auto"/>
        <w:ind w:hanging="2"/>
        <w:rPr>
          <w:rFonts w:ascii="Calibri" w:eastAsia="Calibri" w:hAnsi="Calibri" w:cs="Calibri"/>
          <w:sz w:val="22"/>
          <w:szCs w:val="22"/>
          <w:u w:val="single"/>
        </w:rPr>
      </w:pPr>
      <w:r>
        <w:rPr>
          <w:rFonts w:ascii="Calibri" w:eastAsia="Calibri" w:hAnsi="Calibri" w:cs="Calibri"/>
          <w:sz w:val="22"/>
          <w:szCs w:val="22"/>
        </w:rPr>
        <w:t>Event / Booth Name________________________________________________________________________________</w:t>
      </w:r>
    </w:p>
    <w:p w14:paraId="6AED8E60" w14:textId="758B9EC9" w:rsidR="00A312CE" w:rsidRDefault="00055292">
      <w:pPr>
        <w:spacing w:line="360" w:lineRule="auto"/>
        <w:ind w:hanging="2"/>
        <w:rPr>
          <w:rFonts w:ascii="Calibri" w:eastAsia="Calibri" w:hAnsi="Calibri" w:cs="Calibri"/>
          <w:sz w:val="22"/>
          <w:szCs w:val="22"/>
        </w:rPr>
      </w:pPr>
      <w:r>
        <w:rPr>
          <w:rFonts w:ascii="Calibri" w:eastAsia="Calibri" w:hAnsi="Calibri" w:cs="Calibri"/>
          <w:sz w:val="22"/>
          <w:szCs w:val="22"/>
        </w:rPr>
        <w:t>List all products/activities/food available at your booth: _____________________________________________________________________________________________________________________________________________</w:t>
      </w:r>
      <w:r w:rsidR="00C162FD">
        <w:rPr>
          <w:rFonts w:ascii="Calibri" w:eastAsia="Calibri" w:hAnsi="Calibri" w:cs="Calibri"/>
          <w:sz w:val="22"/>
          <w:szCs w:val="22"/>
        </w:rPr>
        <w:t>_______________________________________________________</w:t>
      </w:r>
    </w:p>
    <w:p w14:paraId="367BE9A5" w14:textId="77777777" w:rsidR="00A312CE" w:rsidRDefault="00055292">
      <w:pPr>
        <w:spacing w:line="360" w:lineRule="auto"/>
        <w:ind w:hanging="2"/>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w:t>
      </w:r>
    </w:p>
    <w:p w14:paraId="4ABF20A7" w14:textId="77777777" w:rsidR="00A312CE" w:rsidRDefault="00055292">
      <w:pPr>
        <w:spacing w:line="360" w:lineRule="auto"/>
        <w:ind w:hanging="2"/>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w:t>
      </w:r>
    </w:p>
    <w:p w14:paraId="21548BF9" w14:textId="77777777" w:rsidR="00A312CE" w:rsidRDefault="00A312CE">
      <w:pPr>
        <w:ind w:hanging="2"/>
        <w:rPr>
          <w:rFonts w:ascii="Calibri" w:eastAsia="Calibri" w:hAnsi="Calibri" w:cs="Calibri"/>
          <w:sz w:val="22"/>
          <w:szCs w:val="22"/>
        </w:rPr>
      </w:pPr>
    </w:p>
    <w:p w14:paraId="438A991D"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 xml:space="preserve">Application for:  </w:t>
      </w:r>
      <w:r>
        <w:rPr>
          <w:rFonts w:ascii="Calibri" w:eastAsia="Calibri" w:hAnsi="Calibri" w:cs="Calibri"/>
          <w:b/>
          <w:bCs/>
          <w:sz w:val="22"/>
          <w:szCs w:val="22"/>
        </w:rPr>
        <w:t>Vendor Booth__</w:t>
      </w:r>
      <w:r>
        <w:rPr>
          <w:rFonts w:ascii="Calibri" w:eastAsia="Calibri" w:hAnsi="Calibri" w:cs="Calibri"/>
          <w:sz w:val="22"/>
          <w:szCs w:val="22"/>
        </w:rPr>
        <w:t xml:space="preserve">_ ; or  </w:t>
      </w:r>
      <w:r>
        <w:rPr>
          <w:rFonts w:ascii="Calibri" w:eastAsia="Calibri" w:hAnsi="Calibri" w:cs="Calibri"/>
          <w:b/>
          <w:bCs/>
          <w:sz w:val="22"/>
          <w:szCs w:val="22"/>
        </w:rPr>
        <w:t>Activity Booth</w:t>
      </w:r>
      <w:r>
        <w:rPr>
          <w:rFonts w:ascii="Calibri" w:eastAsia="Calibri" w:hAnsi="Calibri" w:cs="Calibri"/>
          <w:sz w:val="22"/>
          <w:szCs w:val="22"/>
        </w:rPr>
        <w:t xml:space="preserve">____;  </w:t>
      </w:r>
    </w:p>
    <w:p w14:paraId="3720B637" w14:textId="1F45BCFA" w:rsidR="00A312CE" w:rsidRDefault="00055292">
      <w:pPr>
        <w:ind w:hanging="2"/>
        <w:rPr>
          <w:rFonts w:ascii="Calibri" w:eastAsia="Calibri" w:hAnsi="Calibri" w:cs="Calibri"/>
          <w:sz w:val="22"/>
          <w:szCs w:val="22"/>
        </w:rPr>
      </w:pPr>
      <w:r>
        <w:rPr>
          <w:rFonts w:ascii="Calibri" w:eastAsia="Calibri" w:hAnsi="Calibri" w:cs="Calibri"/>
          <w:sz w:val="22"/>
          <w:szCs w:val="22"/>
        </w:rPr>
        <w:t>Y__ N__ Keep 202</w:t>
      </w:r>
      <w:r w:rsidR="00C162FD">
        <w:rPr>
          <w:rFonts w:ascii="Calibri" w:eastAsia="Calibri" w:hAnsi="Calibri" w:cs="Calibri"/>
          <w:sz w:val="22"/>
          <w:szCs w:val="22"/>
        </w:rPr>
        <w:t>5</w:t>
      </w:r>
      <w:r>
        <w:rPr>
          <w:rFonts w:ascii="Calibri" w:eastAsia="Calibri" w:hAnsi="Calibri" w:cs="Calibri"/>
          <w:sz w:val="22"/>
          <w:szCs w:val="22"/>
        </w:rPr>
        <w:t xml:space="preserve"> Booth Location</w:t>
      </w:r>
      <w:r>
        <w:rPr>
          <w:rFonts w:ascii="Calibri" w:eastAsia="Calibri" w:hAnsi="Calibri" w:cs="Calibri"/>
          <w:b/>
          <w:bCs/>
          <w:sz w:val="22"/>
          <w:szCs w:val="22"/>
        </w:rPr>
        <w:t>*</w:t>
      </w:r>
      <w:r>
        <w:rPr>
          <w:rFonts w:ascii="Calibri" w:eastAsia="Calibri" w:hAnsi="Calibri" w:cs="Calibri"/>
          <w:sz w:val="22"/>
          <w:szCs w:val="22"/>
        </w:rPr>
        <w:t xml:space="preserve"> </w:t>
      </w:r>
    </w:p>
    <w:p w14:paraId="7CFB3D29"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 xml:space="preserve">Y__ N__ New Vendor at Sportsman’s Days?   </w:t>
      </w:r>
    </w:p>
    <w:p w14:paraId="4D663E49"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Y__ N__ Returning Vendor:  How many years? _____________</w:t>
      </w:r>
    </w:p>
    <w:p w14:paraId="6670620A"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 xml:space="preserve">Y__ N__ Will your booth be larger than 10’x10’**: </w:t>
      </w:r>
      <w:r>
        <w:rPr>
          <w:rFonts w:ascii="Calibri" w:eastAsia="Calibri" w:hAnsi="Calibri" w:cs="Calibri"/>
          <w:b/>
          <w:bCs/>
          <w:sz w:val="22"/>
          <w:szCs w:val="22"/>
        </w:rPr>
        <w:t>Enter size:</w:t>
      </w:r>
      <w:r>
        <w:rPr>
          <w:rFonts w:ascii="Calibri" w:eastAsia="Calibri" w:hAnsi="Calibri" w:cs="Calibri"/>
          <w:sz w:val="22"/>
          <w:szCs w:val="22"/>
        </w:rPr>
        <w:t xml:space="preserve"> _____________________________</w:t>
      </w:r>
    </w:p>
    <w:p w14:paraId="006E0C94"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 xml:space="preserve">Y__ N__ Will you need power? </w:t>
      </w:r>
    </w:p>
    <w:p w14:paraId="18E52F4F" w14:textId="77777777" w:rsidR="00A312CE" w:rsidRDefault="00A312CE">
      <w:pPr>
        <w:ind w:hanging="2"/>
        <w:rPr>
          <w:rFonts w:ascii="Calibri" w:eastAsia="Calibri" w:hAnsi="Calibri" w:cs="Calibri"/>
          <w:sz w:val="22"/>
          <w:szCs w:val="22"/>
        </w:rPr>
      </w:pPr>
    </w:p>
    <w:p w14:paraId="2B549D41" w14:textId="3C732F46" w:rsidR="00A312CE" w:rsidRDefault="00055292">
      <w:pPr>
        <w:ind w:hanging="2"/>
        <w:rPr>
          <w:rFonts w:ascii="Calibri" w:eastAsia="Calibri" w:hAnsi="Calibri" w:cs="Calibri"/>
          <w:b/>
          <w:bCs/>
          <w:sz w:val="22"/>
          <w:szCs w:val="22"/>
        </w:rPr>
      </w:pPr>
      <w:r>
        <w:rPr>
          <w:rFonts w:ascii="Calibri" w:eastAsia="Calibri" w:hAnsi="Calibri" w:cs="Calibri"/>
          <w:b/>
          <w:bCs/>
          <w:sz w:val="22"/>
          <w:szCs w:val="22"/>
        </w:rPr>
        <w:t>*202</w:t>
      </w:r>
      <w:r w:rsidR="00C162FD">
        <w:rPr>
          <w:rFonts w:ascii="Calibri" w:eastAsia="Calibri" w:hAnsi="Calibri" w:cs="Calibri"/>
          <w:b/>
          <w:bCs/>
          <w:sz w:val="22"/>
          <w:szCs w:val="22"/>
        </w:rPr>
        <w:t>5</w:t>
      </w:r>
      <w:r>
        <w:rPr>
          <w:rFonts w:ascii="Calibri" w:eastAsia="Calibri" w:hAnsi="Calibri" w:cs="Calibri"/>
          <w:b/>
          <w:bCs/>
          <w:sz w:val="22"/>
          <w:szCs w:val="22"/>
        </w:rPr>
        <w:t xml:space="preserve"> booth location not guaranteed</w:t>
      </w:r>
    </w:p>
    <w:p w14:paraId="68218464" w14:textId="77777777" w:rsidR="00A312CE" w:rsidRDefault="00055292">
      <w:pPr>
        <w:ind w:hanging="2"/>
        <w:rPr>
          <w:rFonts w:ascii="Calibri" w:eastAsia="Calibri" w:hAnsi="Calibri" w:cs="Calibri"/>
          <w:b/>
          <w:bCs/>
          <w:sz w:val="22"/>
          <w:szCs w:val="22"/>
        </w:rPr>
      </w:pPr>
      <w:r>
        <w:rPr>
          <w:rFonts w:ascii="Calibri" w:eastAsia="Calibri" w:hAnsi="Calibri" w:cs="Calibri"/>
          <w:b/>
          <w:bCs/>
          <w:sz w:val="22"/>
          <w:szCs w:val="22"/>
        </w:rPr>
        <w:t>** The fee for booths/activities requiring more than a 10’x10’ space will be an additional $50</w:t>
      </w:r>
    </w:p>
    <w:p w14:paraId="68E0D43E" w14:textId="77777777" w:rsidR="00A312CE" w:rsidRDefault="00A312CE">
      <w:pPr>
        <w:shd w:val="clear" w:color="auto" w:fill="FFFFFF"/>
        <w:ind w:hanging="2"/>
        <w:jc w:val="center"/>
        <w:rPr>
          <w:rFonts w:ascii="Calibri" w:eastAsia="Calibri" w:hAnsi="Calibri" w:cs="Calibri"/>
          <w:b/>
          <w:bCs/>
          <w:sz w:val="22"/>
          <w:szCs w:val="22"/>
        </w:rPr>
      </w:pPr>
    </w:p>
    <w:p w14:paraId="143B43DD" w14:textId="5BD930E6" w:rsidR="00A312CE" w:rsidRDefault="00055292">
      <w:pPr>
        <w:ind w:hanging="2"/>
        <w:rPr>
          <w:rFonts w:ascii="Calibri" w:eastAsia="Calibri" w:hAnsi="Calibri" w:cs="Calibri"/>
          <w:sz w:val="22"/>
          <w:szCs w:val="22"/>
        </w:rPr>
      </w:pPr>
      <w:r>
        <w:rPr>
          <w:rFonts w:ascii="Calibri" w:eastAsia="Calibri" w:hAnsi="Calibri" w:cs="Calibri"/>
          <w:sz w:val="22"/>
          <w:szCs w:val="22"/>
        </w:rPr>
        <w:t>Return this application as soon as possible but no later than September 1, 202</w:t>
      </w:r>
      <w:r w:rsidR="00625CC2">
        <w:rPr>
          <w:rFonts w:ascii="Calibri" w:eastAsia="Calibri" w:hAnsi="Calibri" w:cs="Calibri"/>
          <w:sz w:val="22"/>
          <w:szCs w:val="22"/>
        </w:rPr>
        <w:t>6</w:t>
      </w:r>
      <w:r>
        <w:rPr>
          <w:rFonts w:ascii="Calibri" w:eastAsia="Calibri" w:hAnsi="Calibri" w:cs="Calibri"/>
          <w:sz w:val="22"/>
          <w:szCs w:val="22"/>
        </w:rPr>
        <w:t xml:space="preserve"> with the required fee. </w:t>
      </w:r>
    </w:p>
    <w:p w14:paraId="40A739FF" w14:textId="77777777" w:rsidR="00A312CE" w:rsidRDefault="00A312CE">
      <w:pPr>
        <w:ind w:hanging="2"/>
        <w:rPr>
          <w:rFonts w:ascii="Calibri" w:eastAsia="Calibri" w:hAnsi="Calibri" w:cs="Calibri"/>
          <w:sz w:val="22"/>
          <w:szCs w:val="22"/>
        </w:rPr>
      </w:pPr>
    </w:p>
    <w:p w14:paraId="6A68B4C4"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 xml:space="preserve">Payable to </w:t>
      </w:r>
      <w:r>
        <w:rPr>
          <w:rFonts w:ascii="Calibri" w:eastAsia="Calibri" w:hAnsi="Calibri" w:cs="Calibri"/>
          <w:b/>
          <w:bCs/>
          <w:sz w:val="22"/>
          <w:szCs w:val="22"/>
        </w:rPr>
        <w:t>Naches Lions Club</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t>Treasurer ℅</w:t>
      </w:r>
    </w:p>
    <w:p w14:paraId="4DEBA7D5" w14:textId="77777777" w:rsidR="00A312CE" w:rsidRDefault="00055292">
      <w:pPr>
        <w:ind w:left="5040"/>
        <w:rPr>
          <w:rFonts w:ascii="Calibri" w:eastAsia="Calibri" w:hAnsi="Calibri" w:cs="Calibri"/>
          <w:sz w:val="22"/>
          <w:szCs w:val="22"/>
        </w:rPr>
      </w:pPr>
      <w:r>
        <w:rPr>
          <w:rFonts w:ascii="Calibri" w:eastAsia="Calibri" w:hAnsi="Calibri" w:cs="Calibri"/>
          <w:b/>
          <w:bCs/>
          <w:sz w:val="22"/>
          <w:szCs w:val="22"/>
        </w:rPr>
        <w:t>Naches Lions Club</w:t>
      </w:r>
    </w:p>
    <w:p w14:paraId="64926E0B" w14:textId="77777777" w:rsidR="00A312CE" w:rsidRDefault="00055292">
      <w:pPr>
        <w:pStyle w:val="Heading3"/>
        <w:ind w:left="5040" w:hanging="1"/>
        <w:rPr>
          <w:rFonts w:ascii="Calibri" w:eastAsia="Calibri" w:hAnsi="Calibri" w:cs="Calibri"/>
          <w:color w:val="000000"/>
          <w:sz w:val="22"/>
          <w:szCs w:val="22"/>
        </w:rPr>
      </w:pPr>
      <w:r>
        <w:rPr>
          <w:rFonts w:ascii="Calibri" w:eastAsia="Calibri" w:hAnsi="Calibri" w:cs="Calibri"/>
          <w:color w:val="000000"/>
          <w:sz w:val="22"/>
          <w:szCs w:val="22"/>
        </w:rPr>
        <w:t>PO Box 488</w:t>
      </w:r>
    </w:p>
    <w:p w14:paraId="3D760204" w14:textId="6AC9117B" w:rsidR="00A312CE" w:rsidRDefault="00055292" w:rsidP="006C43D9">
      <w:pPr>
        <w:pStyle w:val="Heading3"/>
        <w:ind w:left="5040" w:hanging="1"/>
        <w:rPr>
          <w:rFonts w:ascii="Calibri" w:eastAsia="Calibri" w:hAnsi="Calibri" w:cs="Calibri"/>
          <w:b w:val="0"/>
          <w:bCs w:val="0"/>
          <w:sz w:val="22"/>
          <w:szCs w:val="22"/>
        </w:rPr>
      </w:pPr>
      <w:r>
        <w:rPr>
          <w:rFonts w:ascii="Calibri" w:eastAsia="Calibri" w:hAnsi="Calibri" w:cs="Calibri"/>
          <w:color w:val="000000"/>
          <w:sz w:val="22"/>
          <w:szCs w:val="22"/>
        </w:rPr>
        <w:t>Naches, WA  98937</w:t>
      </w:r>
      <w:r>
        <w:rPr>
          <w:rFonts w:ascii="Calibri" w:eastAsia="Calibri" w:hAnsi="Calibri" w:cs="Calibri"/>
          <w:b w:val="0"/>
          <w:bCs w:val="0"/>
          <w:sz w:val="22"/>
          <w:szCs w:val="22"/>
        </w:rPr>
        <w:tab/>
      </w:r>
      <w:r>
        <w:rPr>
          <w:rFonts w:ascii="Calibri" w:eastAsia="Calibri" w:hAnsi="Calibri" w:cs="Calibri"/>
          <w:b w:val="0"/>
          <w:bCs w:val="0"/>
          <w:sz w:val="22"/>
          <w:szCs w:val="22"/>
        </w:rPr>
        <w:tab/>
      </w:r>
      <w:r>
        <w:rPr>
          <w:rFonts w:ascii="Calibri" w:eastAsia="Calibri" w:hAnsi="Calibri" w:cs="Calibri"/>
          <w:b w:val="0"/>
          <w:bCs w:val="0"/>
          <w:sz w:val="22"/>
          <w:szCs w:val="22"/>
        </w:rPr>
        <w:tab/>
      </w:r>
      <w:r>
        <w:rPr>
          <w:rFonts w:ascii="Calibri" w:eastAsia="Calibri" w:hAnsi="Calibri" w:cs="Calibri"/>
          <w:b w:val="0"/>
          <w:bCs w:val="0"/>
          <w:sz w:val="22"/>
          <w:szCs w:val="22"/>
        </w:rPr>
        <w:tab/>
      </w:r>
    </w:p>
    <w:p w14:paraId="733816D0" w14:textId="77777777" w:rsidR="00A312CE" w:rsidRDefault="00A312CE">
      <w:pPr>
        <w:ind w:left="-2" w:firstLine="0"/>
        <w:rPr>
          <w:rFonts w:ascii="Calibri" w:eastAsia="Calibri" w:hAnsi="Calibri" w:cs="Calibri"/>
          <w:sz w:val="22"/>
          <w:szCs w:val="22"/>
        </w:rPr>
      </w:pPr>
    </w:p>
    <w:p w14:paraId="49D00EB7" w14:textId="77777777" w:rsidR="00A312CE" w:rsidRDefault="00055292">
      <w:pPr>
        <w:tabs>
          <w:tab w:val="right" w:pos="10368"/>
        </w:tabs>
        <w:ind w:hanging="2"/>
        <w:rPr>
          <w:rFonts w:ascii="Calibri" w:eastAsia="Calibri" w:hAnsi="Calibri" w:cs="Calibri"/>
          <w:sz w:val="22"/>
          <w:szCs w:val="22"/>
        </w:rPr>
      </w:pPr>
      <w:r>
        <w:rPr>
          <w:rFonts w:ascii="Calibri" w:eastAsia="Calibri" w:hAnsi="Calibri" w:cs="Calibri"/>
          <w:sz w:val="22"/>
          <w:szCs w:val="22"/>
        </w:rPr>
        <w:t>__________________________________________________________________</w:t>
      </w:r>
    </w:p>
    <w:p w14:paraId="4DD164B6" w14:textId="77777777" w:rsidR="00A312CE" w:rsidRDefault="00055292">
      <w:pPr>
        <w:tabs>
          <w:tab w:val="right" w:pos="10260"/>
          <w:tab w:val="right" w:pos="10368"/>
        </w:tabs>
        <w:ind w:hanging="2"/>
        <w:rPr>
          <w:rFonts w:ascii="Calibri" w:eastAsia="Calibri" w:hAnsi="Calibri" w:cs="Calibri"/>
          <w:sz w:val="22"/>
          <w:szCs w:val="22"/>
        </w:rPr>
      </w:pPr>
      <w:r>
        <w:rPr>
          <w:rFonts w:ascii="Calibri" w:eastAsia="Calibri" w:hAnsi="Calibri" w:cs="Calibri"/>
          <w:sz w:val="22"/>
          <w:szCs w:val="22"/>
        </w:rPr>
        <w:t>Vendor/Activity Sponsor Signature/Date</w:t>
      </w:r>
      <w:r>
        <w:br w:type="page"/>
      </w:r>
    </w:p>
    <w:p w14:paraId="751178F9" w14:textId="77777777" w:rsidR="00A312CE" w:rsidRDefault="00055292">
      <w:pPr>
        <w:pStyle w:val="Heading1"/>
        <w:ind w:left="1" w:hanging="3"/>
        <w:rPr>
          <w:rFonts w:ascii="Arial Black" w:eastAsia="Arial Black" w:hAnsi="Arial Black" w:cs="Arial Black"/>
          <w:sz w:val="24"/>
          <w:szCs w:val="24"/>
        </w:rPr>
      </w:pPr>
      <w:r>
        <w:rPr>
          <w:rFonts w:ascii="Arial Black" w:eastAsia="Arial Black" w:hAnsi="Arial Black" w:cs="Arial Black"/>
        </w:rPr>
        <w:lastRenderedPageBreak/>
        <w:t>Naches Sportsman’s Days</w:t>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sz w:val="24"/>
          <w:szCs w:val="24"/>
        </w:rPr>
        <w:t>Naches Lions Club</w:t>
      </w:r>
    </w:p>
    <w:p w14:paraId="3A5AE703" w14:textId="28DA2F07" w:rsidR="00A312CE" w:rsidRDefault="00055292">
      <w:pPr>
        <w:pStyle w:val="Heading1"/>
        <w:ind w:left="1" w:hanging="3"/>
        <w:rPr>
          <w:rFonts w:ascii="Arial Black" w:eastAsia="Arial Black" w:hAnsi="Arial Black" w:cs="Arial Black"/>
          <w:sz w:val="24"/>
          <w:szCs w:val="24"/>
        </w:rPr>
      </w:pPr>
      <w:bookmarkStart w:id="0" w:name="_3gcme7tu50s2" w:colFirst="0" w:colLast="0"/>
      <w:bookmarkEnd w:id="0"/>
      <w:r>
        <w:rPr>
          <w:rFonts w:ascii="Arial Black" w:eastAsia="Arial Black" w:hAnsi="Arial Black" w:cs="Arial Black"/>
        </w:rPr>
        <w:t xml:space="preserve">September </w:t>
      </w:r>
      <w:r w:rsidR="006C43D9">
        <w:rPr>
          <w:rFonts w:ascii="Arial Black" w:eastAsia="Arial Black" w:hAnsi="Arial Black" w:cs="Arial Black"/>
        </w:rPr>
        <w:t>11</w:t>
      </w:r>
      <w:r>
        <w:rPr>
          <w:rFonts w:ascii="Arial Black" w:eastAsia="Arial Black" w:hAnsi="Arial Black" w:cs="Arial Black"/>
        </w:rPr>
        <w:t xml:space="preserve"> &amp; </w:t>
      </w:r>
      <w:r w:rsidR="006C43D9">
        <w:rPr>
          <w:rFonts w:ascii="Arial Black" w:eastAsia="Arial Black" w:hAnsi="Arial Black" w:cs="Arial Black"/>
        </w:rPr>
        <w:t>12</w:t>
      </w:r>
      <w:r>
        <w:rPr>
          <w:rFonts w:ascii="Arial Black" w:eastAsia="Arial Black" w:hAnsi="Arial Black" w:cs="Arial Black"/>
        </w:rPr>
        <w:t>, 202</w:t>
      </w:r>
      <w:r w:rsidR="006C43D9">
        <w:rPr>
          <w:rFonts w:ascii="Arial Black" w:eastAsia="Arial Black" w:hAnsi="Arial Black" w:cs="Arial Black"/>
        </w:rPr>
        <w:t>6</w:t>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sz w:val="24"/>
          <w:szCs w:val="24"/>
        </w:rPr>
        <w:t>PO Box 488</w:t>
      </w:r>
    </w:p>
    <w:p w14:paraId="4C5D2FFC" w14:textId="77777777" w:rsidR="00A312CE" w:rsidRDefault="00055292">
      <w:pPr>
        <w:pStyle w:val="Heading2"/>
        <w:ind w:left="1" w:hanging="3"/>
        <w:jc w:val="left"/>
        <w:rPr>
          <w:rFonts w:ascii="Arial Black" w:eastAsia="Arial Black" w:hAnsi="Arial Black" w:cs="Arial Black"/>
          <w:sz w:val="24"/>
          <w:szCs w:val="24"/>
        </w:rPr>
      </w:pPr>
      <w:r>
        <w:rPr>
          <w:rFonts w:ascii="Arial Black" w:eastAsia="Arial Black" w:hAnsi="Arial Black" w:cs="Arial Black"/>
          <w:sz w:val="32"/>
          <w:szCs w:val="32"/>
        </w:rPr>
        <w:t>Booth/Activity Rules &amp; Regulations</w:t>
      </w:r>
      <w:r>
        <w:rPr>
          <w:rFonts w:ascii="Arial Black" w:eastAsia="Arial Black" w:hAnsi="Arial Black" w:cs="Arial Black"/>
          <w:sz w:val="32"/>
          <w:szCs w:val="32"/>
        </w:rPr>
        <w:tab/>
      </w:r>
      <w:r>
        <w:rPr>
          <w:rFonts w:ascii="Arial Black" w:eastAsia="Arial Black" w:hAnsi="Arial Black" w:cs="Arial Black"/>
          <w:sz w:val="32"/>
          <w:szCs w:val="32"/>
        </w:rPr>
        <w:tab/>
      </w:r>
      <w:r>
        <w:rPr>
          <w:rFonts w:ascii="Arial Black" w:eastAsia="Arial Black" w:hAnsi="Arial Black" w:cs="Arial Black"/>
          <w:sz w:val="24"/>
          <w:szCs w:val="24"/>
        </w:rPr>
        <w:t>Naches, WA 98937</w:t>
      </w:r>
    </w:p>
    <w:p w14:paraId="2E06C4D8" w14:textId="77777777" w:rsidR="00A312CE" w:rsidRDefault="00A312CE"/>
    <w:p w14:paraId="54BA5454" w14:textId="77777777" w:rsidR="00A312CE" w:rsidRDefault="00055292">
      <w:pPr>
        <w:ind w:hanging="2"/>
        <w:rPr>
          <w:rFonts w:ascii="Calibri" w:eastAsia="Calibri" w:hAnsi="Calibri" w:cs="Calibri"/>
          <w:sz w:val="22"/>
          <w:szCs w:val="22"/>
        </w:rPr>
      </w:pPr>
      <w:r>
        <w:rPr>
          <w:rFonts w:ascii="Calibri" w:eastAsia="Calibri" w:hAnsi="Calibri" w:cs="Calibri"/>
          <w:sz w:val="22"/>
          <w:szCs w:val="22"/>
        </w:rPr>
        <w:t>Booth Chair: Andrew Sinift     Office: 509-653-2774</w:t>
      </w:r>
      <w:r>
        <w:rPr>
          <w:rFonts w:ascii="Calibri" w:eastAsia="Calibri" w:hAnsi="Calibri" w:cs="Calibri"/>
          <w:sz w:val="22"/>
          <w:szCs w:val="22"/>
        </w:rPr>
        <w:tab/>
        <w:t>Cell: 559-623-3747</w:t>
      </w:r>
      <w:r>
        <w:rPr>
          <w:rFonts w:ascii="Calibri" w:eastAsia="Calibri" w:hAnsi="Calibri" w:cs="Calibri"/>
          <w:sz w:val="22"/>
          <w:szCs w:val="22"/>
        </w:rPr>
        <w:tab/>
        <w:t>Email: andsinift@gmail.com</w:t>
      </w:r>
    </w:p>
    <w:p w14:paraId="0B420DC2" w14:textId="77777777" w:rsidR="00A312CE" w:rsidRDefault="00A312CE">
      <w:pPr>
        <w:ind w:left="720" w:firstLine="0"/>
        <w:rPr>
          <w:rFonts w:ascii="Calibri" w:eastAsia="Calibri" w:hAnsi="Calibri" w:cs="Calibri"/>
        </w:rPr>
      </w:pPr>
    </w:p>
    <w:p w14:paraId="00168CE5" w14:textId="77777777" w:rsidR="00A312CE" w:rsidRDefault="00055292">
      <w:pPr>
        <w:numPr>
          <w:ilvl w:val="0"/>
          <w:numId w:val="2"/>
        </w:numPr>
        <w:rPr>
          <w:rFonts w:ascii="Calibri" w:eastAsia="Calibri" w:hAnsi="Calibri" w:cs="Calibri"/>
        </w:rPr>
      </w:pPr>
      <w:r>
        <w:rPr>
          <w:rFonts w:ascii="Calibri" w:eastAsia="Calibri" w:hAnsi="Calibri" w:cs="Calibri"/>
          <w:b/>
          <w:bCs/>
        </w:rPr>
        <w:t>Activity Booths:</w:t>
      </w:r>
      <w:r>
        <w:rPr>
          <w:rFonts w:ascii="Calibri" w:eastAsia="Calibri" w:hAnsi="Calibri" w:cs="Calibri"/>
        </w:rPr>
        <w:t xml:space="preserve"> Specify the activity and requirements needed. For example, a speed pitching booth might only need a booth 10’ wide, but might require a 20+’ length. </w:t>
      </w:r>
    </w:p>
    <w:p w14:paraId="7C27D041" w14:textId="77777777" w:rsidR="00A312CE" w:rsidRDefault="00055292">
      <w:pPr>
        <w:numPr>
          <w:ilvl w:val="0"/>
          <w:numId w:val="2"/>
        </w:numPr>
        <w:rPr>
          <w:rFonts w:ascii="Calibri" w:eastAsia="Calibri" w:hAnsi="Calibri" w:cs="Calibri"/>
        </w:rPr>
      </w:pPr>
      <w:r>
        <w:rPr>
          <w:rFonts w:ascii="Calibri" w:eastAsia="Calibri" w:hAnsi="Calibri" w:cs="Calibri"/>
          <w:b/>
          <w:bCs/>
        </w:rPr>
        <w:t>Additional Food Vendor Requirements</w:t>
      </w:r>
      <w:r>
        <w:rPr>
          <w:rFonts w:ascii="Calibri" w:eastAsia="Calibri" w:hAnsi="Calibri" w:cs="Calibri"/>
        </w:rPr>
        <w:t xml:space="preserve">: </w:t>
      </w:r>
    </w:p>
    <w:p w14:paraId="1E6D4E1E" w14:textId="77777777" w:rsidR="00A312CE" w:rsidRDefault="00055292">
      <w:pPr>
        <w:numPr>
          <w:ilvl w:val="1"/>
          <w:numId w:val="1"/>
        </w:numPr>
        <w:rPr>
          <w:rFonts w:ascii="Calibri" w:eastAsia="Calibri" w:hAnsi="Calibri" w:cs="Calibri"/>
        </w:rPr>
      </w:pPr>
      <w:r>
        <w:rPr>
          <w:rFonts w:ascii="Calibri" w:eastAsia="Calibri" w:hAnsi="Calibri" w:cs="Calibri"/>
        </w:rPr>
        <w:t>Washington State Health Card, $10</w:t>
      </w:r>
    </w:p>
    <w:p w14:paraId="625AA9CA" w14:textId="77777777" w:rsidR="00A312CE" w:rsidRDefault="00055292">
      <w:pPr>
        <w:numPr>
          <w:ilvl w:val="1"/>
          <w:numId w:val="2"/>
        </w:numPr>
        <w:rPr>
          <w:rFonts w:ascii="Calibri" w:eastAsia="Calibri" w:hAnsi="Calibri" w:cs="Calibri"/>
        </w:rPr>
      </w:pPr>
      <w:r>
        <w:rPr>
          <w:rFonts w:ascii="Calibri" w:eastAsia="Calibri" w:hAnsi="Calibri" w:cs="Calibri"/>
        </w:rPr>
        <w:t>Health Permit from the Yakima County Health District, $54 (1210 Ahtanum Rd/509-575-4040) Permit required 1 week prior to the event.</w:t>
      </w:r>
    </w:p>
    <w:p w14:paraId="4B30A2DE" w14:textId="449BE92B" w:rsidR="00A312CE" w:rsidRDefault="00055292">
      <w:pPr>
        <w:numPr>
          <w:ilvl w:val="1"/>
          <w:numId w:val="2"/>
        </w:numPr>
        <w:rPr>
          <w:rFonts w:ascii="Calibri" w:eastAsia="Calibri" w:hAnsi="Calibri" w:cs="Calibri"/>
        </w:rPr>
      </w:pPr>
      <w:r>
        <w:rPr>
          <w:rFonts w:ascii="Calibri" w:eastAsia="Calibri" w:hAnsi="Calibri" w:cs="Calibri"/>
        </w:rPr>
        <w:t xml:space="preserve">Vendors can sell food products of their choice </w:t>
      </w:r>
      <w:r w:rsidR="00C12BE5">
        <w:rPr>
          <w:rFonts w:ascii="Calibri" w:eastAsia="Calibri" w:hAnsi="Calibri" w:cs="Calibri"/>
        </w:rPr>
        <w:t>so</w:t>
      </w:r>
      <w:r>
        <w:rPr>
          <w:rFonts w:ascii="Calibri" w:eastAsia="Calibri" w:hAnsi="Calibri" w:cs="Calibri"/>
        </w:rPr>
        <w:t xml:space="preserve"> long as it is listed on your application (drugs and alcohol prohibited).  </w:t>
      </w:r>
    </w:p>
    <w:p w14:paraId="23E4FB7D" w14:textId="63C6CEC8" w:rsidR="00A312CE" w:rsidRDefault="00055292">
      <w:pPr>
        <w:numPr>
          <w:ilvl w:val="1"/>
          <w:numId w:val="2"/>
        </w:numPr>
        <w:rPr>
          <w:rFonts w:ascii="Calibri" w:eastAsia="Calibri" w:hAnsi="Calibri" w:cs="Calibri"/>
        </w:rPr>
      </w:pPr>
      <w:r>
        <w:rPr>
          <w:rFonts w:ascii="Calibri" w:eastAsia="Calibri" w:hAnsi="Calibri" w:cs="Calibri"/>
        </w:rPr>
        <w:t>Below is a list of food products sold by priority Naches organizations at Sportsman’s Days</w:t>
      </w:r>
      <w:r w:rsidR="000D11E7">
        <w:rPr>
          <w:rFonts w:ascii="Calibri" w:eastAsia="Calibri" w:hAnsi="Calibri" w:cs="Calibri"/>
        </w:rPr>
        <w:t xml:space="preserve"> 2025</w:t>
      </w:r>
      <w:r>
        <w:rPr>
          <w:rFonts w:ascii="Calibri" w:eastAsia="Calibri" w:hAnsi="Calibri" w:cs="Calibri"/>
        </w:rPr>
        <w:t xml:space="preserve">:  </w:t>
      </w:r>
    </w:p>
    <w:p w14:paraId="4DE4BD7E" w14:textId="265467BB" w:rsidR="00242BE7" w:rsidRPr="00242BE7" w:rsidRDefault="00242BE7" w:rsidP="00741371">
      <w:pPr>
        <w:numPr>
          <w:ilvl w:val="2"/>
          <w:numId w:val="2"/>
        </w:numPr>
        <w:rPr>
          <w:rFonts w:ascii="Calibri" w:eastAsia="Calibri" w:hAnsi="Calibri" w:cs="Calibri"/>
        </w:rPr>
      </w:pPr>
      <w:r>
        <w:rPr>
          <w:rFonts w:ascii="Calibri" w:eastAsia="Calibri" w:hAnsi="Calibri" w:cs="Calibri"/>
          <w:sz w:val="22"/>
          <w:szCs w:val="22"/>
        </w:rPr>
        <w:t>Naches Class of 2030 – Lemonade</w:t>
      </w:r>
    </w:p>
    <w:p w14:paraId="58E5EC95" w14:textId="7F648239" w:rsidR="00741371" w:rsidRPr="00741371" w:rsidRDefault="00741371" w:rsidP="00741371">
      <w:pPr>
        <w:numPr>
          <w:ilvl w:val="2"/>
          <w:numId w:val="2"/>
        </w:numPr>
        <w:rPr>
          <w:rFonts w:ascii="Calibri" w:eastAsia="Calibri" w:hAnsi="Calibri" w:cs="Calibri"/>
        </w:rPr>
      </w:pPr>
      <w:r>
        <w:rPr>
          <w:rFonts w:ascii="Calibri" w:eastAsia="Calibri" w:hAnsi="Calibri" w:cs="Calibri"/>
          <w:sz w:val="22"/>
          <w:szCs w:val="22"/>
        </w:rPr>
        <w:t>Naches Tough Guys – Slushies</w:t>
      </w:r>
    </w:p>
    <w:p w14:paraId="65C45AEC" w14:textId="56089486" w:rsidR="00741371" w:rsidRPr="00203382" w:rsidRDefault="00741371" w:rsidP="00741371">
      <w:pPr>
        <w:numPr>
          <w:ilvl w:val="2"/>
          <w:numId w:val="2"/>
        </w:numPr>
        <w:rPr>
          <w:rFonts w:ascii="Calibri" w:eastAsia="Calibri" w:hAnsi="Calibri" w:cs="Calibri"/>
        </w:rPr>
      </w:pPr>
      <w:r>
        <w:rPr>
          <w:rFonts w:ascii="Calibri" w:eastAsia="Calibri" w:hAnsi="Calibri" w:cs="Calibri"/>
          <w:sz w:val="22"/>
          <w:szCs w:val="22"/>
        </w:rPr>
        <w:t>NVHS</w:t>
      </w:r>
      <w:r w:rsidR="000E404D">
        <w:rPr>
          <w:rFonts w:ascii="Calibri" w:eastAsia="Calibri" w:hAnsi="Calibri" w:cs="Calibri"/>
          <w:sz w:val="22"/>
          <w:szCs w:val="22"/>
        </w:rPr>
        <w:t xml:space="preserve"> Football</w:t>
      </w:r>
      <w:r>
        <w:rPr>
          <w:rFonts w:ascii="Calibri" w:eastAsia="Calibri" w:hAnsi="Calibri" w:cs="Calibri"/>
          <w:sz w:val="22"/>
          <w:szCs w:val="22"/>
        </w:rPr>
        <w:t xml:space="preserve"> – Pepsi Products</w:t>
      </w:r>
    </w:p>
    <w:p w14:paraId="24E3E62D" w14:textId="74CAA951" w:rsidR="00203382" w:rsidRPr="00E86EBA" w:rsidRDefault="00203382" w:rsidP="00741371">
      <w:pPr>
        <w:numPr>
          <w:ilvl w:val="2"/>
          <w:numId w:val="2"/>
        </w:numPr>
        <w:rPr>
          <w:rFonts w:ascii="Calibri" w:eastAsia="Calibri" w:hAnsi="Calibri" w:cs="Calibri"/>
        </w:rPr>
      </w:pPr>
      <w:r>
        <w:rPr>
          <w:rFonts w:ascii="Calibri" w:eastAsia="Calibri" w:hAnsi="Calibri" w:cs="Calibri"/>
          <w:sz w:val="22"/>
          <w:szCs w:val="22"/>
        </w:rPr>
        <w:t xml:space="preserve">NVHS Music Boosters </w:t>
      </w:r>
      <w:r w:rsidR="00E86EBA">
        <w:rPr>
          <w:rFonts w:ascii="Calibri" w:eastAsia="Calibri" w:hAnsi="Calibri" w:cs="Calibri"/>
          <w:sz w:val="22"/>
          <w:szCs w:val="22"/>
        </w:rPr>
        <w:t>–</w:t>
      </w:r>
      <w:r>
        <w:rPr>
          <w:rFonts w:ascii="Calibri" w:eastAsia="Calibri" w:hAnsi="Calibri" w:cs="Calibri"/>
          <w:sz w:val="22"/>
          <w:szCs w:val="22"/>
        </w:rPr>
        <w:t xml:space="preserve"> Burgers</w:t>
      </w:r>
    </w:p>
    <w:p w14:paraId="10E82DAD" w14:textId="2619BA26" w:rsidR="00E86EBA" w:rsidRPr="00741371" w:rsidRDefault="00E86EBA" w:rsidP="00741371">
      <w:pPr>
        <w:numPr>
          <w:ilvl w:val="2"/>
          <w:numId w:val="2"/>
        </w:numPr>
        <w:rPr>
          <w:rFonts w:ascii="Calibri" w:eastAsia="Calibri" w:hAnsi="Calibri" w:cs="Calibri"/>
        </w:rPr>
      </w:pPr>
      <w:r>
        <w:rPr>
          <w:rFonts w:ascii="Calibri" w:eastAsia="Calibri" w:hAnsi="Calibri" w:cs="Calibri"/>
          <w:sz w:val="22"/>
          <w:szCs w:val="22"/>
        </w:rPr>
        <w:t>NVHS Volleyball</w:t>
      </w:r>
      <w:r w:rsidR="004856AF">
        <w:rPr>
          <w:rFonts w:ascii="Calibri" w:eastAsia="Calibri" w:hAnsi="Calibri" w:cs="Calibri"/>
          <w:sz w:val="22"/>
          <w:szCs w:val="22"/>
        </w:rPr>
        <w:t xml:space="preserve"> – </w:t>
      </w:r>
      <w:r>
        <w:rPr>
          <w:rFonts w:ascii="Calibri" w:eastAsia="Calibri" w:hAnsi="Calibri" w:cs="Calibri"/>
          <w:sz w:val="22"/>
          <w:szCs w:val="22"/>
        </w:rPr>
        <w:t>Corn</w:t>
      </w:r>
    </w:p>
    <w:p w14:paraId="1C995A45" w14:textId="495D46E8" w:rsidR="00741371" w:rsidRPr="000E404D" w:rsidRDefault="00741371" w:rsidP="00741371">
      <w:pPr>
        <w:numPr>
          <w:ilvl w:val="2"/>
          <w:numId w:val="2"/>
        </w:numPr>
        <w:rPr>
          <w:rFonts w:ascii="Calibri" w:eastAsia="Calibri" w:hAnsi="Calibri" w:cs="Calibri"/>
        </w:rPr>
      </w:pPr>
      <w:r>
        <w:rPr>
          <w:rFonts w:ascii="Calibri" w:eastAsia="Calibri" w:hAnsi="Calibri" w:cs="Calibri"/>
          <w:sz w:val="22"/>
          <w:szCs w:val="22"/>
        </w:rPr>
        <w:t>NVHS Wrestling</w:t>
      </w:r>
      <w:r w:rsidR="000E404D">
        <w:rPr>
          <w:rFonts w:ascii="Calibri" w:eastAsia="Calibri" w:hAnsi="Calibri" w:cs="Calibri"/>
          <w:sz w:val="22"/>
          <w:szCs w:val="22"/>
        </w:rPr>
        <w:t xml:space="preserve"> – Root beer floats/ice cream</w:t>
      </w:r>
    </w:p>
    <w:p w14:paraId="3CCA5DCC" w14:textId="7A06688D" w:rsidR="000E404D" w:rsidRDefault="00203382" w:rsidP="00741371">
      <w:pPr>
        <w:numPr>
          <w:ilvl w:val="2"/>
          <w:numId w:val="2"/>
        </w:numPr>
        <w:rPr>
          <w:rFonts w:ascii="Calibri" w:eastAsia="Calibri" w:hAnsi="Calibri" w:cs="Calibri"/>
        </w:rPr>
      </w:pPr>
      <w:r>
        <w:rPr>
          <w:rFonts w:ascii="Calibri" w:eastAsia="Calibri" w:hAnsi="Calibri" w:cs="Calibri"/>
          <w:sz w:val="22"/>
          <w:szCs w:val="22"/>
        </w:rPr>
        <w:t>Upper Valley Little League – Corn Dogs</w:t>
      </w:r>
    </w:p>
    <w:p w14:paraId="725A2795" w14:textId="77777777" w:rsidR="00A312CE" w:rsidRDefault="00A312CE">
      <w:pPr>
        <w:ind w:left="720" w:firstLine="0"/>
        <w:rPr>
          <w:rFonts w:ascii="Calibri" w:eastAsia="Calibri" w:hAnsi="Calibri" w:cs="Calibri"/>
        </w:rPr>
      </w:pPr>
    </w:p>
    <w:p w14:paraId="07AD6AF4" w14:textId="77777777" w:rsidR="00A312CE" w:rsidRDefault="00055292">
      <w:pPr>
        <w:numPr>
          <w:ilvl w:val="0"/>
          <w:numId w:val="2"/>
        </w:numPr>
        <w:rPr>
          <w:rFonts w:ascii="Calibri" w:eastAsia="Calibri" w:hAnsi="Calibri" w:cs="Calibri"/>
        </w:rPr>
      </w:pPr>
      <w:r>
        <w:rPr>
          <w:rFonts w:ascii="Calibri" w:eastAsia="Calibri" w:hAnsi="Calibri" w:cs="Calibri"/>
          <w:b/>
          <w:bCs/>
        </w:rPr>
        <w:t>Set-up:</w:t>
      </w:r>
      <w:r>
        <w:rPr>
          <w:rFonts w:ascii="Calibri" w:eastAsia="Calibri" w:hAnsi="Calibri" w:cs="Calibri"/>
        </w:rPr>
        <w:t xml:space="preserve"> All booths/activities must be in place by 4:00 PM Friday. Set up allowed Thursday 4pm-9pm, and Friday 9am-2pm. </w:t>
      </w:r>
    </w:p>
    <w:p w14:paraId="22ECD4CE" w14:textId="77777777" w:rsidR="00A312CE" w:rsidRDefault="00055292">
      <w:pPr>
        <w:numPr>
          <w:ilvl w:val="0"/>
          <w:numId w:val="2"/>
        </w:numPr>
        <w:rPr>
          <w:rFonts w:ascii="Calibri" w:eastAsia="Calibri" w:hAnsi="Calibri" w:cs="Calibri"/>
        </w:rPr>
      </w:pPr>
      <w:r>
        <w:rPr>
          <w:rFonts w:ascii="Calibri" w:eastAsia="Calibri" w:hAnsi="Calibri" w:cs="Calibri"/>
          <w:b/>
          <w:bCs/>
        </w:rPr>
        <w:t xml:space="preserve">Start-up: </w:t>
      </w:r>
      <w:r>
        <w:rPr>
          <w:rFonts w:ascii="Calibri" w:eastAsia="Calibri" w:hAnsi="Calibri" w:cs="Calibri"/>
        </w:rPr>
        <w:t xml:space="preserve">All Vendors/Activity booths are responsible for providing price points for goods/services and start-up money prior to set-up. Booths must remain open the entire run of the event; Friday 5pm to 10pm; Saturday 11am to 9pm. </w:t>
      </w:r>
    </w:p>
    <w:p w14:paraId="72ACA538" w14:textId="77777777" w:rsidR="00A312CE" w:rsidRDefault="00055292">
      <w:pPr>
        <w:numPr>
          <w:ilvl w:val="0"/>
          <w:numId w:val="2"/>
        </w:numPr>
        <w:rPr>
          <w:rFonts w:ascii="Calibri" w:eastAsia="Calibri" w:hAnsi="Calibri" w:cs="Calibri"/>
        </w:rPr>
      </w:pPr>
      <w:r>
        <w:rPr>
          <w:rFonts w:ascii="Calibri" w:eastAsia="Calibri" w:hAnsi="Calibri" w:cs="Calibri"/>
          <w:b/>
          <w:bCs/>
        </w:rPr>
        <w:t xml:space="preserve">Security: </w:t>
      </w:r>
      <w:r>
        <w:rPr>
          <w:rFonts w:ascii="Calibri" w:eastAsia="Calibri" w:hAnsi="Calibri" w:cs="Calibri"/>
        </w:rPr>
        <w:t xml:space="preserve">On site security is provided Friday Night (9/5/25) only. </w:t>
      </w:r>
    </w:p>
    <w:p w14:paraId="644B52FF" w14:textId="2D34A823" w:rsidR="00A312CE" w:rsidRPr="00CC3837" w:rsidRDefault="00055292">
      <w:pPr>
        <w:numPr>
          <w:ilvl w:val="0"/>
          <w:numId w:val="2"/>
        </w:numPr>
        <w:rPr>
          <w:rFonts w:ascii="Calibri" w:eastAsia="Calibri" w:hAnsi="Calibri" w:cs="Calibri"/>
          <w:i/>
          <w:iCs/>
        </w:rPr>
      </w:pPr>
      <w:r>
        <w:rPr>
          <w:rFonts w:ascii="Calibri" w:eastAsia="Calibri" w:hAnsi="Calibri" w:cs="Calibri"/>
          <w:b/>
          <w:bCs/>
        </w:rPr>
        <w:t>Tear Down:</w:t>
      </w:r>
      <w:r>
        <w:rPr>
          <w:rFonts w:ascii="Calibri" w:eastAsia="Calibri" w:hAnsi="Calibri" w:cs="Calibri"/>
        </w:rPr>
        <w:t xml:space="preserve"> Vendor property and booths must be removed by 9:00 AM Sunday. </w:t>
      </w:r>
      <w:r w:rsidR="00CC3837">
        <w:rPr>
          <w:rFonts w:ascii="Calibri" w:eastAsia="Calibri" w:hAnsi="Calibri" w:cs="Calibri"/>
          <w:i/>
          <w:iCs/>
        </w:rPr>
        <w:t>M</w:t>
      </w:r>
      <w:r w:rsidR="00E33FA4" w:rsidRPr="00CC3837">
        <w:rPr>
          <w:rFonts w:ascii="Calibri" w:eastAsia="Calibri" w:hAnsi="Calibri" w:cs="Calibri"/>
          <w:i/>
          <w:iCs/>
        </w:rPr>
        <w:t>ake sure your space is in the same condition, or better, than you found it.</w:t>
      </w:r>
    </w:p>
    <w:p w14:paraId="38BBF201" w14:textId="73E2178D" w:rsidR="00A312CE" w:rsidRPr="00C37064" w:rsidRDefault="00055292">
      <w:pPr>
        <w:numPr>
          <w:ilvl w:val="0"/>
          <w:numId w:val="2"/>
        </w:numPr>
        <w:rPr>
          <w:rFonts w:ascii="Calibri" w:eastAsia="Calibri" w:hAnsi="Calibri" w:cs="Calibri"/>
        </w:rPr>
      </w:pPr>
      <w:r>
        <w:rPr>
          <w:rFonts w:ascii="Calibri" w:eastAsia="Calibri" w:hAnsi="Calibri" w:cs="Calibri"/>
          <w:b/>
          <w:bCs/>
        </w:rPr>
        <w:t>Parking:</w:t>
      </w:r>
      <w:r>
        <w:rPr>
          <w:rFonts w:ascii="Calibri" w:eastAsia="Calibri" w:hAnsi="Calibri" w:cs="Calibri"/>
        </w:rPr>
        <w:t xml:space="preserve"> Vehicle</w:t>
      </w:r>
      <w:r w:rsidR="001A4E87">
        <w:rPr>
          <w:rFonts w:ascii="Calibri" w:eastAsia="Calibri" w:hAnsi="Calibri" w:cs="Calibri"/>
        </w:rPr>
        <w:t xml:space="preserve"> parking is </w:t>
      </w:r>
      <w:r>
        <w:rPr>
          <w:rFonts w:ascii="Calibri" w:eastAsia="Calibri" w:hAnsi="Calibri" w:cs="Calibri"/>
        </w:rPr>
        <w:t xml:space="preserve">prohibited on Sportsman’s Days grounds </w:t>
      </w:r>
      <w:r w:rsidR="001A4E87">
        <w:rPr>
          <w:rFonts w:ascii="Calibri" w:eastAsia="Calibri" w:hAnsi="Calibri" w:cs="Calibri"/>
        </w:rPr>
        <w:t>during the event</w:t>
      </w:r>
      <w:r>
        <w:rPr>
          <w:rFonts w:ascii="Calibri" w:eastAsia="Calibri" w:hAnsi="Calibri" w:cs="Calibri"/>
        </w:rPr>
        <w:t xml:space="preserve">. Vendors will be required to park their vehicles off site. </w:t>
      </w:r>
      <w:r w:rsidR="001B716C" w:rsidRPr="00C37064">
        <w:rPr>
          <w:rFonts w:ascii="Calibri" w:eastAsia="Calibri" w:hAnsi="Calibri" w:cs="Calibri"/>
        </w:rPr>
        <w:t>Orchard Street</w:t>
      </w:r>
      <w:r w:rsidR="00CF27A5" w:rsidRPr="00C37064">
        <w:rPr>
          <w:rFonts w:ascii="Calibri" w:eastAsia="Calibri" w:hAnsi="Calibri" w:cs="Calibri"/>
        </w:rPr>
        <w:t xml:space="preserve"> parking is</w:t>
      </w:r>
      <w:r w:rsidR="00C37064">
        <w:rPr>
          <w:rFonts w:ascii="Calibri" w:eastAsia="Calibri" w:hAnsi="Calibri" w:cs="Calibri"/>
        </w:rPr>
        <w:t xml:space="preserve"> only available upon request and will require a parking permit provided by the Lions Club. </w:t>
      </w:r>
    </w:p>
    <w:p w14:paraId="1D3FE363" w14:textId="77777777" w:rsidR="00A312CE" w:rsidRDefault="00055292">
      <w:pPr>
        <w:numPr>
          <w:ilvl w:val="0"/>
          <w:numId w:val="2"/>
        </w:numPr>
        <w:rPr>
          <w:rFonts w:ascii="Calibri" w:eastAsia="Calibri" w:hAnsi="Calibri" w:cs="Calibri"/>
        </w:rPr>
      </w:pPr>
      <w:r>
        <w:rPr>
          <w:rFonts w:ascii="Calibri" w:eastAsia="Calibri" w:hAnsi="Calibri" w:cs="Calibri"/>
          <w:b/>
          <w:bCs/>
        </w:rPr>
        <w:t>Electricity:</w:t>
      </w:r>
      <w:r>
        <w:rPr>
          <w:rFonts w:ascii="Calibri" w:eastAsia="Calibri" w:hAnsi="Calibri" w:cs="Calibri"/>
        </w:rPr>
        <w:t xml:space="preserve"> Vendors must provide their own power cords, power strips, lights, etc. The Naches Lions will attempt to supply 110V electricity and one plug-in receptacle to each space for lights. Electrical usage limited to a 20 amp service.  Additional fees may apply if more plug-ins or higher amp service are required. Vendors will be disconnected if electrical usage blows fuses or trips breaker. Portable generators that meet the Yakima County noise limitation standards are encouraged for motorhomes.</w:t>
      </w:r>
    </w:p>
    <w:p w14:paraId="37030A55" w14:textId="77777777" w:rsidR="00A312CE" w:rsidRDefault="00055292">
      <w:pPr>
        <w:numPr>
          <w:ilvl w:val="0"/>
          <w:numId w:val="2"/>
        </w:numPr>
        <w:rPr>
          <w:rFonts w:ascii="Calibri" w:eastAsia="Calibri" w:hAnsi="Calibri" w:cs="Calibri"/>
        </w:rPr>
      </w:pPr>
      <w:r>
        <w:rPr>
          <w:rFonts w:ascii="Calibri" w:eastAsia="Calibri" w:hAnsi="Calibri" w:cs="Calibri"/>
          <w:b/>
          <w:bCs/>
        </w:rPr>
        <w:t xml:space="preserve">Water: </w:t>
      </w:r>
      <w:r>
        <w:rPr>
          <w:rFonts w:ascii="Calibri" w:eastAsia="Calibri" w:hAnsi="Calibri" w:cs="Calibri"/>
        </w:rPr>
        <w:t>Potable water station provided. Vendors must provide their own potable water containers for transporting water. Pressurized water is not available for filling food trucks.</w:t>
      </w:r>
    </w:p>
    <w:p w14:paraId="0AB02FA8" w14:textId="77777777" w:rsidR="00A312CE" w:rsidRDefault="00055292">
      <w:pPr>
        <w:numPr>
          <w:ilvl w:val="0"/>
          <w:numId w:val="2"/>
        </w:numPr>
        <w:rPr>
          <w:rFonts w:ascii="Calibri" w:eastAsia="Calibri" w:hAnsi="Calibri" w:cs="Calibri"/>
        </w:rPr>
      </w:pPr>
      <w:r>
        <w:rPr>
          <w:rFonts w:ascii="Calibri" w:eastAsia="Calibri" w:hAnsi="Calibri" w:cs="Calibri"/>
          <w:b/>
          <w:bCs/>
        </w:rPr>
        <w:t>Responsibility &amp; Safety:</w:t>
      </w:r>
    </w:p>
    <w:p w14:paraId="2420EC2B" w14:textId="77777777" w:rsidR="00A312CE" w:rsidRDefault="00055292">
      <w:pPr>
        <w:numPr>
          <w:ilvl w:val="1"/>
          <w:numId w:val="2"/>
        </w:numPr>
        <w:shd w:val="clear" w:color="auto" w:fill="FFFFFF"/>
        <w:rPr>
          <w:rFonts w:ascii="Arial" w:eastAsia="Arial" w:hAnsi="Arial" w:cs="Arial"/>
        </w:rPr>
      </w:pPr>
      <w:r>
        <w:rPr>
          <w:rFonts w:ascii="Calibri" w:eastAsia="Calibri" w:hAnsi="Calibri" w:cs="Calibri"/>
        </w:rPr>
        <w:t>Each vendor is responsible to keep their area clean and safe</w:t>
      </w:r>
      <w:r>
        <w:rPr>
          <w:rFonts w:ascii="Calibri" w:eastAsia="Calibri" w:hAnsi="Calibri" w:cs="Calibri"/>
          <w:b/>
          <w:bCs/>
        </w:rPr>
        <w:t xml:space="preserve">. </w:t>
      </w:r>
      <w:r>
        <w:rPr>
          <w:rFonts w:ascii="Calibri" w:eastAsia="Calibri" w:hAnsi="Calibri" w:cs="Calibri"/>
        </w:rPr>
        <w:t xml:space="preserve">Garbage cans are provided by the Naches Lions Club. </w:t>
      </w:r>
    </w:p>
    <w:p w14:paraId="1E10E093" w14:textId="24D7013F" w:rsidR="00A312CE" w:rsidRDefault="00055292">
      <w:pPr>
        <w:numPr>
          <w:ilvl w:val="1"/>
          <w:numId w:val="2"/>
        </w:numPr>
        <w:shd w:val="clear" w:color="auto" w:fill="FFFFFF"/>
        <w:rPr>
          <w:rFonts w:ascii="Arial" w:eastAsia="Arial" w:hAnsi="Arial" w:cs="Arial"/>
        </w:rPr>
      </w:pPr>
      <w:r>
        <w:rPr>
          <w:rFonts w:ascii="Calibri" w:eastAsia="Calibri" w:hAnsi="Calibri" w:cs="Calibri"/>
        </w:rPr>
        <w:t xml:space="preserve">Greywater waste must be disposed of properly in </w:t>
      </w:r>
      <w:r w:rsidR="009B5073">
        <w:rPr>
          <w:rFonts w:ascii="Calibri" w:eastAsia="Calibri" w:hAnsi="Calibri" w:cs="Calibri"/>
        </w:rPr>
        <w:t>a</w:t>
      </w:r>
      <w:r>
        <w:rPr>
          <w:rFonts w:ascii="Calibri" w:eastAsia="Calibri" w:hAnsi="Calibri" w:cs="Calibri"/>
        </w:rPr>
        <w:t xml:space="preserve"> gray water disposal container</w:t>
      </w:r>
      <w:r w:rsidR="009B5073">
        <w:rPr>
          <w:rFonts w:ascii="Calibri" w:eastAsia="Calibri" w:hAnsi="Calibri" w:cs="Calibri"/>
        </w:rPr>
        <w:t>.</w:t>
      </w:r>
    </w:p>
    <w:p w14:paraId="08842EAA" w14:textId="77777777" w:rsidR="00A312CE" w:rsidRDefault="00055292">
      <w:pPr>
        <w:numPr>
          <w:ilvl w:val="1"/>
          <w:numId w:val="2"/>
        </w:numPr>
        <w:shd w:val="clear" w:color="auto" w:fill="FFFFFF"/>
        <w:rPr>
          <w:rFonts w:ascii="Arial" w:eastAsia="Arial" w:hAnsi="Arial" w:cs="Arial"/>
        </w:rPr>
      </w:pPr>
      <w:r>
        <w:rPr>
          <w:rFonts w:ascii="Calibri" w:eastAsia="Calibri" w:hAnsi="Calibri" w:cs="Calibri"/>
        </w:rPr>
        <w:t xml:space="preserve">All booths must be weight secured. </w:t>
      </w:r>
    </w:p>
    <w:p w14:paraId="072376A4" w14:textId="77777777" w:rsidR="009B5073" w:rsidRDefault="009B5073">
      <w:pPr>
        <w:spacing w:line="276" w:lineRule="auto"/>
        <w:ind w:left="1" w:hanging="3"/>
        <w:jc w:val="center"/>
        <w:rPr>
          <w:rFonts w:ascii="Calibri" w:eastAsia="Calibri" w:hAnsi="Calibri" w:cs="Calibri"/>
          <w:b/>
          <w:bCs/>
          <w:sz w:val="28"/>
          <w:szCs w:val="28"/>
        </w:rPr>
      </w:pPr>
    </w:p>
    <w:p w14:paraId="38E1F7AB" w14:textId="591EA16B" w:rsidR="00A312CE" w:rsidRDefault="00055292">
      <w:pPr>
        <w:spacing w:line="276" w:lineRule="auto"/>
        <w:ind w:left="1" w:hanging="3"/>
        <w:jc w:val="center"/>
        <w:rPr>
          <w:rFonts w:ascii="Calibri" w:eastAsia="Calibri" w:hAnsi="Calibri" w:cs="Calibri"/>
          <w:sz w:val="22"/>
          <w:szCs w:val="22"/>
        </w:rPr>
      </w:pPr>
      <w:r>
        <w:rPr>
          <w:rFonts w:ascii="Calibri" w:eastAsia="Calibri" w:hAnsi="Calibri" w:cs="Calibri"/>
          <w:b/>
          <w:bCs/>
          <w:sz w:val="28"/>
          <w:szCs w:val="28"/>
        </w:rPr>
        <w:t>We hope you enjoy the Naches Lions Sportsman’s Days Event!</w:t>
      </w:r>
    </w:p>
    <w:sectPr w:rsidR="00A312CE">
      <w:headerReference w:type="default" r:id="rId8"/>
      <w:pgSz w:w="12240" w:h="15840"/>
      <w:pgMar w:top="360" w:right="720" w:bottom="18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F8BDF" w14:textId="77777777" w:rsidR="007825F1" w:rsidRDefault="007825F1">
      <w:r>
        <w:separator/>
      </w:r>
    </w:p>
  </w:endnote>
  <w:endnote w:type="continuationSeparator" w:id="0">
    <w:p w14:paraId="60A669C3" w14:textId="77777777" w:rsidR="007825F1" w:rsidRDefault="0078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1" w:fontKey="{551C16B0-E12A-4956-A653-F5D97DDC92E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3D91E60-2B9C-456B-A04B-97C03284BF78}"/>
  </w:font>
  <w:font w:name="Arial Black">
    <w:panose1 w:val="020B0A04020102020204"/>
    <w:charset w:val="00"/>
    <w:family w:val="swiss"/>
    <w:pitch w:val="variable"/>
    <w:sig w:usb0="A00002AF" w:usb1="400078FB" w:usb2="00000000" w:usb3="00000000" w:csb0="0000009F" w:csb1="00000000"/>
    <w:embedBold r:id="rId3" w:fontKey="{97D3288C-6B93-42A1-B3DB-155248A596F2}"/>
  </w:font>
  <w:font w:name="Calibri">
    <w:panose1 w:val="020F0502020204030204"/>
    <w:charset w:val="00"/>
    <w:family w:val="swiss"/>
    <w:pitch w:val="variable"/>
    <w:sig w:usb0="E4002EFF" w:usb1="C200247B" w:usb2="00000009" w:usb3="00000000" w:csb0="000001FF" w:csb1="00000000"/>
    <w:embedRegular r:id="rId4" w:fontKey="{D0C5C880-296D-4B84-B2F0-782C4397B045}"/>
    <w:embedBold r:id="rId5" w:fontKey="{A5849216-D511-485D-881E-F76C196386EA}"/>
    <w:embedItalic r:id="rId6" w:fontKey="{FBD6B934-700A-4726-B744-B3DDF5200C02}"/>
  </w:font>
  <w:font w:name="Cambria">
    <w:panose1 w:val="02040503050406030204"/>
    <w:charset w:val="00"/>
    <w:family w:val="roman"/>
    <w:pitch w:val="variable"/>
    <w:sig w:usb0="E00006FF" w:usb1="420024FF" w:usb2="02000000" w:usb3="00000000" w:csb0="0000019F" w:csb1="00000000"/>
    <w:embedRegular r:id="rId7" w:fontKey="{F15C457E-F4C2-4C54-B775-8E61160467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58A9F" w14:textId="77777777" w:rsidR="007825F1" w:rsidRDefault="007825F1">
      <w:r>
        <w:separator/>
      </w:r>
    </w:p>
  </w:footnote>
  <w:footnote w:type="continuationSeparator" w:id="0">
    <w:p w14:paraId="1845E2C4" w14:textId="77777777" w:rsidR="007825F1" w:rsidRDefault="00782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122E" w14:textId="77777777" w:rsidR="00A312CE" w:rsidRDefault="00A312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F5ABA"/>
    <w:multiLevelType w:val="multilevel"/>
    <w:tmpl w:val="D2AE0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A018B8"/>
    <w:multiLevelType w:val="multilevel"/>
    <w:tmpl w:val="0030B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1374545">
    <w:abstractNumId w:val="1"/>
  </w:num>
  <w:num w:numId="2" w16cid:durableId="178205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2CE"/>
    <w:rsid w:val="00055292"/>
    <w:rsid w:val="000D11E7"/>
    <w:rsid w:val="000E404D"/>
    <w:rsid w:val="00127333"/>
    <w:rsid w:val="001A4E87"/>
    <w:rsid w:val="001B716C"/>
    <w:rsid w:val="00203382"/>
    <w:rsid w:val="00224323"/>
    <w:rsid w:val="00242BE7"/>
    <w:rsid w:val="004856AF"/>
    <w:rsid w:val="004E156D"/>
    <w:rsid w:val="005112C4"/>
    <w:rsid w:val="0057141F"/>
    <w:rsid w:val="005D4325"/>
    <w:rsid w:val="006152F6"/>
    <w:rsid w:val="00625CC2"/>
    <w:rsid w:val="006C43D9"/>
    <w:rsid w:val="00741371"/>
    <w:rsid w:val="007825F1"/>
    <w:rsid w:val="007D2DB4"/>
    <w:rsid w:val="009B5073"/>
    <w:rsid w:val="00A312CE"/>
    <w:rsid w:val="00B6222B"/>
    <w:rsid w:val="00C12BE5"/>
    <w:rsid w:val="00C162FD"/>
    <w:rsid w:val="00C37064"/>
    <w:rsid w:val="00CC3837"/>
    <w:rsid w:val="00CF27A5"/>
    <w:rsid w:val="00D216BB"/>
    <w:rsid w:val="00D66901"/>
    <w:rsid w:val="00E33FA4"/>
    <w:rsid w:val="00E86EBA"/>
    <w:rsid w:val="00EC2999"/>
    <w:rsid w:val="00F57EF6"/>
    <w:rsid w:val="00FD1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CD99"/>
  <w15:docId w15:val="{A7F4EBEE-7491-41DC-9A4C-0C99FE3E9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32"/>
      <w:szCs w:val="32"/>
    </w:rPr>
  </w:style>
  <w:style w:type="paragraph" w:styleId="Heading2">
    <w:name w:val="heading 2"/>
    <w:basedOn w:val="Normal"/>
    <w:next w:val="Normal"/>
    <w:uiPriority w:val="9"/>
    <w:unhideWhenUsed/>
    <w:qFormat/>
    <w:pPr>
      <w:keepNext/>
      <w:jc w:val="center"/>
      <w:outlineLvl w:val="1"/>
    </w:pPr>
    <w:rPr>
      <w:rFonts w:ascii="Comic Sans MS" w:eastAsia="Comic Sans MS" w:hAnsi="Comic Sans MS" w:cs="Comic Sans MS"/>
      <w:b/>
      <w:bCs/>
      <w:sz w:val="28"/>
      <w:szCs w:val="28"/>
    </w:rPr>
  </w:style>
  <w:style w:type="paragraph" w:styleId="Heading3">
    <w:name w:val="heading 3"/>
    <w:basedOn w:val="Normal"/>
    <w:next w:val="Normal"/>
    <w:uiPriority w:val="9"/>
    <w:unhideWhenUsed/>
    <w:qFormat/>
    <w:pPr>
      <w:keepNext/>
      <w:ind w:firstLine="720"/>
      <w:outlineLvl w:val="2"/>
    </w:pPr>
    <w:rPr>
      <w:b/>
      <w:bCs/>
      <w:color w:val="0000FF"/>
    </w:rPr>
  </w:style>
  <w:style w:type="paragraph" w:styleId="Heading4">
    <w:name w:val="heading 4"/>
    <w:basedOn w:val="Normal"/>
    <w:next w:val="Normal"/>
    <w:uiPriority w:val="9"/>
    <w:unhideWhenUsed/>
    <w:qFormat/>
    <w:pPr>
      <w:keepNext/>
      <w:ind w:firstLine="720"/>
      <w:outlineLvl w:val="3"/>
    </w:pPr>
    <w:rPr>
      <w:rFonts w:ascii="Arial" w:eastAsia="Arial" w:hAnsi="Arial" w:cs="Arial"/>
      <w:b/>
      <w:bCs/>
      <w:sz w:val="18"/>
      <w:szCs w:val="18"/>
    </w:rPr>
  </w:style>
  <w:style w:type="paragraph" w:styleId="Heading5">
    <w:name w:val="heading 5"/>
    <w:basedOn w:val="Normal"/>
    <w:next w:val="Normal"/>
    <w:uiPriority w:val="9"/>
    <w:unhideWhenUsed/>
    <w:qFormat/>
    <w:pPr>
      <w:keepNext/>
      <w:ind w:left="720"/>
      <w:outlineLvl w:val="4"/>
    </w:pPr>
    <w:rPr>
      <w:rFonts w:ascii="Arial" w:eastAsia="Arial" w:hAnsi="Arial" w:cs="Arial"/>
      <w:b/>
      <w:bCs/>
      <w:sz w:val="18"/>
      <w:szCs w:val="1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815</Words>
  <Characters>4652</Characters>
  <Application>Microsoft Office Word</Application>
  <DocSecurity>0</DocSecurity>
  <Lines>38</Lines>
  <Paragraphs>10</Paragraphs>
  <ScaleCrop>false</ScaleCrop>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Sinift</dc:creator>
  <cp:lastModifiedBy>Andrew Sinift</cp:lastModifiedBy>
  <cp:revision>31</cp:revision>
  <dcterms:created xsi:type="dcterms:W3CDTF">2026-05-11T16:44:00Z</dcterms:created>
  <dcterms:modified xsi:type="dcterms:W3CDTF">2026-05-13T14:30:00Z</dcterms:modified>
</cp:coreProperties>
</file>